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00" w:type="dxa"/>
        <w:jc w:val="start"/>
        <w:tblInd w:w="-115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00"/>
        <w:gridCol w:w="5400"/>
      </w:tblGrid>
      <w:tr>
        <w:trPr>
          <w:trHeight w:val="2901" w:hRule="atLeast"/>
        </w:trPr>
        <w:tc>
          <w:tcPr>
            <w:tcW w:w="5400" w:type="dxa"/>
            <w:tcBorders>
              <w:top w:val="single" w:sz="4" w:space="0" w:color="999999"/>
              <w:start w:val="single" w:sz="4" w:space="0" w:color="999999"/>
              <w:bottom w:val="single" w:sz="4" w:space="0" w:color="999999"/>
              <w:end w:val="single" w:sz="4" w:space="0" w:color="999999"/>
            </w:tcBorders>
          </w:tcPr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Section 1</w:t>
              <w:tab/>
            </w:r>
            <w:r>
              <w:rPr>
                <w:b/>
                <w:bCs/>
                <w:i/>
                <w:iCs/>
                <w:sz w:val="28"/>
                <w:szCs w:val="28"/>
              </w:rPr>
              <w:t>Your Details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400" w:type="dxa"/>
            <w:tcBorders>
              <w:top w:val="single" w:sz="4" w:space="0" w:color="999999"/>
              <w:start w:val="single" w:sz="4" w:space="0" w:color="999999"/>
              <w:bottom w:val="single" w:sz="4" w:space="0" w:color="999999"/>
              <w:end w:val="single" w:sz="4" w:space="0" w:color="999999"/>
            </w:tcBorders>
          </w:tcPr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Section 2    </w:t>
            </w:r>
            <w:r>
              <w:rPr>
                <w:b/>
                <w:bCs/>
                <w:i/>
                <w:iCs/>
                <w:sz w:val="26"/>
                <w:szCs w:val="26"/>
              </w:rPr>
              <w:t>Your Solicitor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(if instructed)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 Name: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</w:tr>
      <w:tr>
        <w:trPr>
          <w:trHeight w:val="2868" w:hRule="atLeast"/>
        </w:trPr>
        <w:tc>
          <w:tcPr>
            <w:tcW w:w="5400" w:type="dxa"/>
            <w:tcBorders>
              <w:top w:val="single" w:sz="4" w:space="0" w:color="999999"/>
              <w:start w:val="single" w:sz="4" w:space="0" w:color="999999"/>
              <w:bottom w:val="single" w:sz="4" w:space="0" w:color="999999"/>
              <w:end w:val="single" w:sz="4" w:space="0" w:color="999999"/>
            </w:tcBorders>
          </w:tcPr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Section 3</w:t>
              <w:tab/>
            </w:r>
            <w:r>
              <w:rPr>
                <w:b/>
                <w:bCs/>
                <w:i/>
                <w:iCs/>
                <w:sz w:val="28"/>
                <w:szCs w:val="28"/>
              </w:rPr>
              <w:t>Other Party’s Details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5400" w:type="dxa"/>
            <w:tcBorders>
              <w:top w:val="single" w:sz="4" w:space="0" w:color="999999"/>
              <w:start w:val="single" w:sz="4" w:space="0" w:color="999999"/>
              <w:bottom w:val="single" w:sz="4" w:space="0" w:color="999999"/>
              <w:end w:val="single" w:sz="4" w:space="0" w:color="999999"/>
            </w:tcBorders>
          </w:tcPr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Section 4    </w:t>
            </w:r>
            <w:r>
              <w:rPr>
                <w:b/>
                <w:bCs/>
                <w:i/>
                <w:iCs/>
                <w:sz w:val="28"/>
                <w:szCs w:val="28"/>
              </w:rPr>
              <w:t>Other Party’s Solicitor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(if instructed)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 Name: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</w:tr>
      <w:tr>
        <w:trPr>
          <w:trHeight w:val="1814" w:hRule="atLeast"/>
        </w:trPr>
        <w:tc>
          <w:tcPr>
            <w:tcW w:w="5400" w:type="dxa"/>
            <w:tcBorders>
              <w:top w:val="single" w:sz="4" w:space="0" w:color="999999"/>
              <w:start w:val="single" w:sz="4" w:space="0" w:color="999999"/>
            </w:tcBorders>
          </w:tcPr>
          <w:p>
            <w:pPr>
              <w:pStyle w:val="Normal"/>
              <w:spacing w:lineRule="auto" w:line="360"/>
              <w:jc w:val="both"/>
              <w:rPr>
                <w:i/>
                <w:i/>
                <w:iCs/>
              </w:rPr>
            </w:pPr>
            <w:r>
              <w:rPr>
                <w:b/>
                <w:bCs/>
                <w:sz w:val="28"/>
                <w:szCs w:val="28"/>
              </w:rPr>
              <w:t>Section 5</w:t>
              <w:tab/>
            </w:r>
            <w:r>
              <w:rPr>
                <w:b/>
                <w:bCs/>
                <w:i/>
                <w:iCs/>
                <w:sz w:val="28"/>
                <w:szCs w:val="28"/>
              </w:rPr>
              <w:t>Issues for Mediation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</w:rPr>
              <w:t>Please tick all the relevant options.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Divorce/Separation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Children</w:t>
            </w:r>
          </w:p>
        </w:tc>
        <w:tc>
          <w:tcPr>
            <w:tcW w:w="5400" w:type="dxa"/>
            <w:tcBorders>
              <w:top w:val="single" w:sz="4" w:space="0" w:color="999999"/>
              <w:end w:val="single" w:sz="4" w:space="0" w:color="999999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Property/Finance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Other</w:t>
              <w:tab/>
              <w:t xml:space="preserve">_ _ _ _ _ _ _ _ _ _ _ _ _ _ _ _ _ _ _ _ </w:t>
            </w:r>
          </w:p>
        </w:tc>
      </w:tr>
      <w:tr>
        <w:trPr>
          <w:trHeight w:val="1239" w:hRule="atLeast"/>
        </w:trPr>
        <w:tc>
          <w:tcPr>
            <w:tcW w:w="10800" w:type="dxa"/>
            <w:gridSpan w:val="2"/>
            <w:tcBorders>
              <w:start w:val="single" w:sz="4" w:space="0" w:color="999999"/>
              <w:bottom w:val="single" w:sz="4" w:space="0" w:color="999999"/>
              <w:end w:val="single" w:sz="4" w:space="0" w:color="999999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Is this a referral for a Mediation Information and Assessment Meeting (MIAM) only?</w:t>
              <w:tab/>
              <w:t>YES  /  NO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  <w:t>Are there any current proceedings or injunctions?</w:t>
              <w:tab/>
              <w:tab/>
              <w:tab/>
              <w:tab/>
              <w:tab/>
              <w:tab/>
              <w:t>YES  /  NO</w:t>
            </w:r>
          </w:p>
        </w:tc>
      </w:tr>
      <w:tr>
        <w:trPr/>
        <w:tc>
          <w:tcPr>
            <w:tcW w:w="10800" w:type="dxa"/>
            <w:gridSpan w:val="2"/>
            <w:tcBorders>
              <w:top w:val="single" w:sz="4" w:space="0" w:color="999999"/>
              <w:start w:val="single" w:sz="4" w:space="0" w:color="999999"/>
              <w:bottom w:val="single" w:sz="4" w:space="0" w:color="999999"/>
              <w:end w:val="single" w:sz="4" w:space="0" w:color="999999"/>
            </w:tcBorders>
          </w:tcPr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Section 6</w:t>
              <w:tab/>
            </w:r>
            <w:r>
              <w:rPr>
                <w:b/>
                <w:bCs/>
                <w:i/>
                <w:iCs/>
                <w:sz w:val="28"/>
                <w:szCs w:val="28"/>
              </w:rPr>
              <w:t>Safety Issues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possible, please tell us about safety or other issues before attending the initial meeting. Does either party have any concerns about:-</w:t>
            </w:r>
          </w:p>
          <w:p>
            <w:pPr>
              <w:pStyle w:val="Normal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Domestic Violence</w:t>
              <w:tab/>
              <w:tab/>
              <w:tab/>
              <w:tab/>
              <w:t>YES   /   NO</w:t>
            </w:r>
          </w:p>
          <w:p>
            <w:pPr>
              <w:pStyle w:val="Normal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ab/>
              <w:t>Child Protection</w:t>
              <w:tab/>
              <w:tab/>
              <w:tab/>
              <w:tab/>
              <w:t>YES   /   NO</w:t>
            </w:r>
          </w:p>
          <w:p>
            <w:pPr>
              <w:pStyle w:val="Normal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20"/>
          <w:tab w:val="left" w:pos="180" w:leader="none"/>
        </w:tabs>
        <w:ind w:start="-180" w:end="-154"/>
        <w:jc w:val="both"/>
        <w:rPr/>
      </w:pPr>
      <w:r>
        <w:rPr/>
      </w:r>
    </w:p>
    <w:p>
      <w:pPr>
        <w:pStyle w:val="Normal"/>
        <w:tabs>
          <w:tab w:val="clear" w:pos="720"/>
          <w:tab w:val="left" w:pos="180" w:leader="none"/>
        </w:tabs>
        <w:ind w:start="-180" w:end="-154"/>
        <w:jc w:val="both"/>
        <w:rPr>
          <w:sz w:val="20"/>
          <w:szCs w:val="20"/>
        </w:rPr>
      </w:pPr>
      <w:r>
        <w:rPr>
          <w:sz w:val="20"/>
          <w:szCs w:val="20"/>
        </w:rPr>
        <w:t>Please let us know if you have any particular needs so that we can make your visit more comfortable.</w:t>
      </w:r>
    </w:p>
    <w:p>
      <w:pPr>
        <w:pStyle w:val="Normal"/>
        <w:tabs>
          <w:tab w:val="clear" w:pos="720"/>
          <w:tab w:val="left" w:pos="180" w:leader="none"/>
        </w:tabs>
        <w:ind w:start="-180" w:end="-15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ind w:start="-180" w:end="-15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80" w:leader="none"/>
        </w:tabs>
        <w:spacing w:lineRule="auto" w:line="360"/>
        <w:ind w:start="-180" w:end="-154"/>
        <w:jc w:val="both"/>
        <w:rPr/>
      </w:pPr>
      <w:r>
        <w:rPr>
          <w:b/>
          <w:bCs/>
          <w:sz w:val="28"/>
          <w:szCs w:val="28"/>
        </w:rPr>
        <w:t xml:space="preserve">Signed: </w:t>
      </w:r>
      <w:r>
        <w:rPr>
          <w:sz w:val="28"/>
          <w:szCs w:val="28"/>
        </w:rPr>
        <w:t>_ _ _ _ _ _ _ _ _ _ _ _ _ _ _ _</w:t>
        <w:tab/>
        <w:tab/>
      </w:r>
      <w:r>
        <w:rPr>
          <w:b/>
          <w:bCs/>
          <w:sz w:val="28"/>
          <w:szCs w:val="28"/>
        </w:rPr>
        <w:t>Date: _ _ / _ _ / _ _ _ _</w:t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ourier New">
    <w:charset w:val="00" w:characterSet="windows-1252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start="-180" w:end="-154"/>
      <w:jc w:val="both"/>
      <w:rPr>
        <w:sz w:val="20"/>
        <w:szCs w:val="20"/>
      </w:rPr>
    </w:pPr>
    <w:r>
      <w:rPr>
        <w:sz w:val="20"/>
        <w:szCs w:val="20"/>
      </w:rPr>
      <w:t>Please return via post or email to Anna Taylor.</w:t>
    </w:r>
  </w:p>
  <w:p>
    <w:pPr>
      <w:pStyle w:val="Normal"/>
      <w:ind w:start="-180" w:end="-154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Normal"/>
      <w:ind w:start="-180" w:end="-154"/>
      <w:jc w:val="both"/>
      <w:rPr>
        <w:sz w:val="20"/>
        <w:szCs w:val="20"/>
      </w:rPr>
    </w:pPr>
    <w:r>
      <w:rPr>
        <w:sz w:val="20"/>
        <w:szCs w:val="20"/>
      </w:rPr>
      <w:t>Tyndallwoods Solicitors, 29 Woodbourne Road, Edgbaston, Birmingham B17 8BY</w:t>
    </w:r>
  </w:p>
  <w:p>
    <w:pPr>
      <w:pStyle w:val="Normal"/>
      <w:ind w:start="-180" w:end="-154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Normal"/>
      <w:ind w:start="-180" w:end="-154"/>
      <w:jc w:val="both"/>
      <w:rPr>
        <w:sz w:val="20"/>
        <w:szCs w:val="20"/>
      </w:rPr>
    </w:pPr>
    <w:r>
      <w:rPr>
        <w:sz w:val="20"/>
        <w:szCs w:val="20"/>
      </w:rPr>
      <w:t>ATaylor@tyndallwoods.co.uk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start="-180" w:end="0"/>
      <w:jc w:val="both"/>
      <w:rPr>
        <w:sz w:val="40"/>
        <w:szCs w:val="40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2971800</wp:posOffset>
          </wp:positionH>
          <wp:positionV relativeFrom="paragraph">
            <wp:posOffset>-106680</wp:posOffset>
          </wp:positionV>
          <wp:extent cx="2526030" cy="654050"/>
          <wp:effectExtent l="0" t="0" r="0" b="0"/>
          <wp:wrapTight wrapText="bothSides">
            <wp:wrapPolygon edited="0">
              <wp:start x="-29" y="9"/>
              <wp:lineTo x="-29" y="21425"/>
              <wp:lineTo x="21595" y="21425"/>
              <wp:lineTo x="21595" y="9"/>
              <wp:lineTo x="-29" y="9"/>
            </wp:wrapPolygon>
          </wp:wrapTight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80" r="-21" b="-80"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40"/>
        <w:szCs w:val="40"/>
      </w:rPr>
      <w:t>Mediation</w:t>
    </w:r>
  </w:p>
  <w:p>
    <w:pPr>
      <w:pStyle w:val="Normal"/>
      <w:ind w:start="-180" w:end="0"/>
      <w:jc w:val="both"/>
      <w:rPr>
        <w:sz w:val="36"/>
        <w:szCs w:val="36"/>
      </w:rPr>
    </w:pPr>
    <w:r>
      <w:rPr>
        <w:sz w:val="40"/>
        <w:szCs w:val="40"/>
      </w:rPr>
      <w:t>Referral Form</w:t>
      <w:tab/>
    </w:r>
    <w:r>
      <w:rPr>
        <w:sz w:val="36"/>
        <w:szCs w:val="36"/>
      </w:rPr>
      <w:tab/>
    </w:r>
  </w:p>
  <w:p>
    <w:pPr>
      <w:pStyle w:val="Normal"/>
      <w:ind w:start="-180" w:end="0"/>
      <w:jc w:val="both"/>
      <w:rPr>
        <w:sz w:val="36"/>
        <w:szCs w:val="36"/>
      </w:rPr>
    </w:pPr>
    <w:r>
      <w:rPr>
        <w:sz w:val="36"/>
        <w:szCs w:val="3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start"/>
      <w:pPr>
        <w:tabs>
          <w:tab w:val="num" w:pos="720"/>
        </w:tabs>
        <w:ind w:start="720" w:hanging="360"/>
      </w:pPr>
      <w:rPr>
        <w:rFonts w:ascii="Courier New" w:hAnsi="Courier New" w:cs="Courier New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SimSun;宋体" w:cs="Times New Roman"/>
      <w:color w:val="auto"/>
      <w:sz w:val="24"/>
      <w:szCs w:val="24"/>
      <w:lang w:val="en-GB" w:eastAsia="zh-CN" w:bidi="ar-SA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1</Pages>
  <Words>210</Words>
  <Characters>954</Characters>
  <CharactersWithSpaces>1156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2021-05-06T14:16:00Z</dcterms:created>
  <dc:creator>IDavis</dc:creator>
  <dc:description/>
  <dc:language>en-GB</dc:language>
  <cp:lastModifiedBy>PKundi</cp:lastModifiedBy>
  <cp:lastPrinted>2016-12-19T09:41:00Z</cp:lastPrinted>
  <dcterms:modified xsi:type="dcterms:W3CDTF">2021-05-06T14:16:00Z</dcterms:modified>
  <cp:revision>2</cp:revision>
  <dc:subject/>
  <dc:title>Solicitors Mediation Referral Form</dc:title>
</cp:coreProperties>
</file>